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E2" w:rsidRPr="00AF47C8" w:rsidRDefault="005901E2" w:rsidP="00A10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F47C8">
        <w:rPr>
          <w:rFonts w:ascii="Times New Roman" w:hAnsi="Times New Roman" w:cs="Times New Roman"/>
          <w:b/>
          <w:color w:val="000000"/>
          <w:sz w:val="23"/>
          <w:szCs w:val="23"/>
        </w:rPr>
        <w:t>December 31, 2012</w:t>
      </w:r>
    </w:p>
    <w:p w:rsidR="005901E2" w:rsidRPr="00AF47C8" w:rsidRDefault="005901E2" w:rsidP="00A10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92668" w:rsidRPr="00AF47C8" w:rsidRDefault="005901E2" w:rsidP="00A10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F47C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Execution of financing documents for 174.4 MW Wind Farm project of </w:t>
      </w:r>
      <w:proofErr w:type="spellStart"/>
      <w:r w:rsidRPr="00AF47C8">
        <w:rPr>
          <w:rFonts w:ascii="Times New Roman" w:hAnsi="Times New Roman" w:cs="Times New Roman"/>
          <w:b/>
          <w:color w:val="000000"/>
          <w:sz w:val="23"/>
          <w:szCs w:val="23"/>
        </w:rPr>
        <w:t>Lalpur</w:t>
      </w:r>
      <w:proofErr w:type="spellEnd"/>
      <w:r w:rsidRPr="00AF47C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Wind Energy Ltd (LWEL)</w:t>
      </w:r>
    </w:p>
    <w:p w:rsidR="005901E2" w:rsidRPr="00AF47C8" w:rsidRDefault="005901E2" w:rsidP="00A10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901E2" w:rsidRPr="00AF47C8" w:rsidRDefault="00091333" w:rsidP="00A10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IL&amp;FS Financial Services Limited (IFIN) has </w:t>
      </w:r>
      <w:r w:rsidR="00D45356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successfully </w:t>
      </w:r>
      <w:r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completed the </w:t>
      </w:r>
      <w:r w:rsidR="005901E2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debt </w:t>
      </w:r>
      <w:r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syndication for </w:t>
      </w:r>
      <w:proofErr w:type="spellStart"/>
      <w:r w:rsidR="002F000F" w:rsidRPr="00AF47C8">
        <w:rPr>
          <w:rFonts w:ascii="Times New Roman" w:hAnsi="Times New Roman" w:cs="Times New Roman"/>
          <w:color w:val="000000"/>
          <w:sz w:val="23"/>
          <w:szCs w:val="23"/>
        </w:rPr>
        <w:t>Lalpur</w:t>
      </w:r>
      <w:proofErr w:type="spellEnd"/>
      <w:r w:rsidR="002F000F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 Wind Energy Ltd (L</w:t>
      </w:r>
      <w:r w:rsidR="002F25FA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WEL), for their </w:t>
      </w:r>
      <w:r w:rsidR="002F000F" w:rsidRPr="00AF47C8">
        <w:rPr>
          <w:rFonts w:ascii="Times New Roman" w:hAnsi="Times New Roman" w:cs="Times New Roman"/>
          <w:color w:val="000000"/>
          <w:sz w:val="23"/>
          <w:szCs w:val="23"/>
        </w:rPr>
        <w:t>green field 174.4</w:t>
      </w:r>
      <w:r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 MW wind farm project</w:t>
      </w:r>
      <w:r w:rsidR="002F000F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5901E2" w:rsidRPr="00AF47C8">
        <w:rPr>
          <w:rFonts w:ascii="Times New Roman" w:hAnsi="Times New Roman" w:cs="Times New Roman"/>
          <w:color w:val="000000"/>
          <w:sz w:val="23"/>
          <w:szCs w:val="23"/>
        </w:rPr>
        <w:t>The financing documents was executed in New Delhi on December 31, 2012 wi</w:t>
      </w:r>
      <w:r w:rsidR="000F3EA9" w:rsidRPr="00AF47C8">
        <w:rPr>
          <w:rFonts w:ascii="Times New Roman" w:hAnsi="Times New Roman" w:cs="Times New Roman"/>
          <w:color w:val="000000"/>
          <w:sz w:val="23"/>
          <w:szCs w:val="23"/>
        </w:rPr>
        <w:t>th a consortium of 9 banks led Central Bank of India</w:t>
      </w:r>
      <w:bookmarkStart w:id="0" w:name="_GoBack"/>
      <w:bookmarkEnd w:id="0"/>
    </w:p>
    <w:p w:rsidR="000F3EA9" w:rsidRPr="00AF47C8" w:rsidRDefault="000F3EA9" w:rsidP="00A10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1029F" w:rsidRPr="00AF47C8" w:rsidRDefault="002F000F" w:rsidP="00590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47C8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F25FA" w:rsidRPr="00AF47C8">
        <w:rPr>
          <w:rFonts w:ascii="Times New Roman" w:hAnsi="Times New Roman" w:cs="Times New Roman"/>
          <w:color w:val="000000"/>
          <w:sz w:val="23"/>
          <w:szCs w:val="23"/>
        </w:rPr>
        <w:t>WEL</w:t>
      </w:r>
      <w:r w:rsidR="005901E2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, a </w:t>
      </w:r>
      <w:r w:rsidR="002F25FA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SPV </w:t>
      </w:r>
      <w:r w:rsidR="00091333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sponsored by </w:t>
      </w:r>
      <w:r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IL&amp;FS </w:t>
      </w:r>
      <w:r w:rsidR="00091333" w:rsidRPr="00AF47C8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F25FA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enewable Energy Limited (IREL) </w:t>
      </w:r>
      <w:r w:rsidR="00514829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is implementing </w:t>
      </w:r>
      <w:r w:rsidR="00E2160F" w:rsidRPr="00AF47C8">
        <w:rPr>
          <w:rFonts w:ascii="Times New Roman" w:hAnsi="Times New Roman" w:cs="Times New Roman"/>
          <w:color w:val="000000"/>
          <w:sz w:val="23"/>
          <w:szCs w:val="23"/>
        </w:rPr>
        <w:t>76</w:t>
      </w:r>
      <w:r w:rsidR="00091333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 MW wind farm in </w:t>
      </w:r>
      <w:proofErr w:type="spellStart"/>
      <w:r w:rsidR="00E2160F" w:rsidRPr="00AF47C8">
        <w:rPr>
          <w:rFonts w:ascii="Times New Roman" w:hAnsi="Times New Roman" w:cs="Times New Roman"/>
          <w:color w:val="000000"/>
          <w:sz w:val="23"/>
          <w:szCs w:val="23"/>
        </w:rPr>
        <w:t>Khandke</w:t>
      </w:r>
      <w:proofErr w:type="spellEnd"/>
      <w:r w:rsidR="00E2160F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E2160F" w:rsidRPr="00AF47C8">
        <w:rPr>
          <w:rFonts w:ascii="Times New Roman" w:hAnsi="Times New Roman" w:cs="Times New Roman"/>
          <w:color w:val="000000"/>
          <w:sz w:val="23"/>
          <w:szCs w:val="23"/>
        </w:rPr>
        <w:t>Ahmednagar</w:t>
      </w:r>
      <w:proofErr w:type="spellEnd"/>
      <w:r w:rsidR="00E2160F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 district, Maharashtra, 54.4</w:t>
      </w:r>
      <w:r w:rsidR="00091333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 MW </w:t>
      </w:r>
      <w:r w:rsidR="00514829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wind farm </w:t>
      </w:r>
      <w:r w:rsidR="00091333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in </w:t>
      </w:r>
      <w:proofErr w:type="spellStart"/>
      <w:r w:rsidR="00E2160F" w:rsidRPr="00AF47C8">
        <w:rPr>
          <w:rFonts w:ascii="Times New Roman" w:hAnsi="Times New Roman" w:cs="Times New Roman"/>
          <w:color w:val="000000"/>
          <w:sz w:val="23"/>
          <w:szCs w:val="23"/>
        </w:rPr>
        <w:t>Lalpur</w:t>
      </w:r>
      <w:proofErr w:type="spellEnd"/>
      <w:r w:rsidR="00091333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2160F" w:rsidRPr="00AF47C8">
        <w:rPr>
          <w:rFonts w:ascii="Times New Roman" w:hAnsi="Times New Roman" w:cs="Times New Roman"/>
          <w:color w:val="000000"/>
          <w:sz w:val="23"/>
          <w:szCs w:val="23"/>
        </w:rPr>
        <w:t>Jamnagar district, Gujarat and 44</w:t>
      </w:r>
      <w:r w:rsidR="00091333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 MW wind farm in </w:t>
      </w:r>
      <w:proofErr w:type="spellStart"/>
      <w:r w:rsidR="00BA1F17" w:rsidRPr="00AF47C8">
        <w:rPr>
          <w:rFonts w:ascii="Times New Roman" w:hAnsi="Times New Roman" w:cs="Times New Roman"/>
          <w:color w:val="000000"/>
          <w:sz w:val="23"/>
          <w:szCs w:val="23"/>
        </w:rPr>
        <w:t>Tadas</w:t>
      </w:r>
      <w:proofErr w:type="spellEnd"/>
      <w:r w:rsidR="00BA1F17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BA1F17" w:rsidRPr="00AF47C8">
        <w:rPr>
          <w:rFonts w:ascii="Times New Roman" w:hAnsi="Times New Roman" w:cs="Times New Roman"/>
          <w:color w:val="000000"/>
          <w:sz w:val="23"/>
          <w:szCs w:val="23"/>
        </w:rPr>
        <w:t>Haveri</w:t>
      </w:r>
      <w:proofErr w:type="spellEnd"/>
      <w:r w:rsidR="00BA1F17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 D</w:t>
      </w:r>
      <w:r w:rsidR="00E2160F" w:rsidRPr="00AF47C8">
        <w:rPr>
          <w:rFonts w:ascii="Times New Roman" w:hAnsi="Times New Roman" w:cs="Times New Roman"/>
          <w:color w:val="000000"/>
          <w:sz w:val="23"/>
          <w:szCs w:val="23"/>
        </w:rPr>
        <w:t>istrict, Karnataka</w:t>
      </w:r>
    </w:p>
    <w:p w:rsidR="005901E2" w:rsidRPr="00AF47C8" w:rsidRDefault="005901E2" w:rsidP="00590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F3EA9" w:rsidRPr="00AF47C8" w:rsidRDefault="00C54664" w:rsidP="00A10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IFIN is the Sole Financial Advisor and Arranger for the Term Loan aggregating to ₹ </w:t>
      </w:r>
      <w:r w:rsidR="002528F3" w:rsidRPr="00AF47C8">
        <w:rPr>
          <w:rFonts w:ascii="Times New Roman" w:hAnsi="Times New Roman" w:cs="Times New Roman"/>
          <w:color w:val="000000"/>
          <w:sz w:val="23"/>
          <w:szCs w:val="23"/>
        </w:rPr>
        <w:t xml:space="preserve">825 </w:t>
      </w:r>
      <w:proofErr w:type="spellStart"/>
      <w:r w:rsidRPr="00AF47C8">
        <w:rPr>
          <w:rFonts w:ascii="Times New Roman" w:hAnsi="Times New Roman" w:cs="Times New Roman"/>
          <w:color w:val="000000"/>
          <w:sz w:val="23"/>
          <w:szCs w:val="23"/>
        </w:rPr>
        <w:t>Crores</w:t>
      </w:r>
      <w:proofErr w:type="spellEnd"/>
    </w:p>
    <w:p w:rsidR="00A1029F" w:rsidRPr="00AF47C8" w:rsidRDefault="00A1029F" w:rsidP="00A1029F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F14373" w:rsidRPr="00AF47C8" w:rsidRDefault="00F14373" w:rsidP="00A1029F">
      <w:pPr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/>
          <w:b/>
          <w:sz w:val="23"/>
          <w:szCs w:val="23"/>
        </w:rPr>
      </w:pPr>
    </w:p>
    <w:sectPr w:rsidR="00F14373" w:rsidRPr="00AF47C8" w:rsidSect="00792668">
      <w:headerReference w:type="default" r:id="rId7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73" w:rsidRDefault="00F14373" w:rsidP="00F14373">
      <w:pPr>
        <w:spacing w:after="0" w:line="240" w:lineRule="auto"/>
      </w:pPr>
      <w:r>
        <w:separator/>
      </w:r>
    </w:p>
  </w:endnote>
  <w:endnote w:type="continuationSeparator" w:id="0">
    <w:p w:rsidR="00F14373" w:rsidRDefault="00F14373" w:rsidP="00F1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73" w:rsidRDefault="00F14373" w:rsidP="00F14373">
      <w:pPr>
        <w:spacing w:after="0" w:line="240" w:lineRule="auto"/>
      </w:pPr>
      <w:r>
        <w:separator/>
      </w:r>
    </w:p>
  </w:footnote>
  <w:footnote w:type="continuationSeparator" w:id="0">
    <w:p w:rsidR="00F14373" w:rsidRDefault="00F14373" w:rsidP="00F1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73" w:rsidRDefault="00F14373" w:rsidP="00F14373">
    <w:pPr>
      <w:pStyle w:val="Header"/>
      <w:jc w:val="right"/>
    </w:pPr>
    <w:r>
      <w:rPr>
        <w:noProof/>
        <w:lang w:val="en-IN" w:eastAsia="en-IN"/>
      </w:rPr>
      <w:drawing>
        <wp:inline distT="0" distB="0" distL="0" distR="0" wp14:anchorId="501A6F4F" wp14:editId="212D12FA">
          <wp:extent cx="2479753" cy="5155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51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3"/>
    <w:rsid w:val="00091333"/>
    <w:rsid w:val="000F3EA9"/>
    <w:rsid w:val="000F7400"/>
    <w:rsid w:val="0012390B"/>
    <w:rsid w:val="00176BA5"/>
    <w:rsid w:val="002528F3"/>
    <w:rsid w:val="00257911"/>
    <w:rsid w:val="002D0588"/>
    <w:rsid w:val="002D50DF"/>
    <w:rsid w:val="002F000F"/>
    <w:rsid w:val="002F25FA"/>
    <w:rsid w:val="004733DC"/>
    <w:rsid w:val="004F2678"/>
    <w:rsid w:val="00514829"/>
    <w:rsid w:val="005901E2"/>
    <w:rsid w:val="005C1C1C"/>
    <w:rsid w:val="005D5BF2"/>
    <w:rsid w:val="006E23ED"/>
    <w:rsid w:val="00792668"/>
    <w:rsid w:val="00821C82"/>
    <w:rsid w:val="008A433C"/>
    <w:rsid w:val="0090095F"/>
    <w:rsid w:val="009D2925"/>
    <w:rsid w:val="00A1029F"/>
    <w:rsid w:val="00AB5188"/>
    <w:rsid w:val="00AC03CF"/>
    <w:rsid w:val="00AE05DE"/>
    <w:rsid w:val="00AF47C8"/>
    <w:rsid w:val="00BA1F17"/>
    <w:rsid w:val="00BD4E2D"/>
    <w:rsid w:val="00C54664"/>
    <w:rsid w:val="00D45356"/>
    <w:rsid w:val="00E2160F"/>
    <w:rsid w:val="00F14373"/>
    <w:rsid w:val="00F84E2D"/>
    <w:rsid w:val="00FC0561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Indent">
    <w:name w:val="Body Text Indent"/>
    <w:basedOn w:val="Normal"/>
    <w:link w:val="BodyTextIndentChar"/>
    <w:rsid w:val="002F25FA"/>
    <w:pPr>
      <w:spacing w:after="0" w:line="312" w:lineRule="atLeast"/>
      <w:ind w:left="720"/>
      <w:jc w:val="both"/>
    </w:pPr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F25FA"/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paragraph" w:styleId="BodyText">
    <w:name w:val="Body Text"/>
    <w:aliases w:val="Body,OC Body Text,TABLE TEXT,bt,Proposal Body Text,Bodytext,AvtalBrödtext,EHPT,Body Text2,paragraph 2,body indent, ändrad,ändrad,Response,Body3,Compliance,Body Text ,Body Text level 1,AvtalBrodtext,andrad,compact,- TF,Requirements,à¹×éÍàÃ×èÍ§"/>
    <w:basedOn w:val="Normal"/>
    <w:link w:val="BodyTextChar"/>
    <w:rsid w:val="002F25FA"/>
    <w:pPr>
      <w:spacing w:after="0" w:line="312" w:lineRule="atLeast"/>
      <w:ind w:left="720"/>
      <w:jc w:val="both"/>
    </w:pPr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character" w:customStyle="1" w:styleId="BodyTextChar">
    <w:name w:val="Body Text Char"/>
    <w:aliases w:val="Body Char,OC Body Text Char,TABLE TEXT Char,bt Char,Proposal Body Text Char,Bodytext Char,AvtalBrödtext Char,EHPT Char,Body Text2 Char,paragraph 2 Char,body indent Char, ändrad Char,ändrad Char,Response Char,Body3 Char,Compliance Char"/>
    <w:basedOn w:val="DefaultParagraphFont"/>
    <w:link w:val="BodyText"/>
    <w:rsid w:val="002F25FA"/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73"/>
  </w:style>
  <w:style w:type="paragraph" w:styleId="Footer">
    <w:name w:val="footer"/>
    <w:basedOn w:val="Normal"/>
    <w:link w:val="FooterChar"/>
    <w:uiPriority w:val="99"/>
    <w:unhideWhenUsed/>
    <w:rsid w:val="00F1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Indent">
    <w:name w:val="Body Text Indent"/>
    <w:basedOn w:val="Normal"/>
    <w:link w:val="BodyTextIndentChar"/>
    <w:rsid w:val="002F25FA"/>
    <w:pPr>
      <w:spacing w:after="0" w:line="312" w:lineRule="atLeast"/>
      <w:ind w:left="720"/>
      <w:jc w:val="both"/>
    </w:pPr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F25FA"/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paragraph" w:styleId="BodyText">
    <w:name w:val="Body Text"/>
    <w:aliases w:val="Body,OC Body Text,TABLE TEXT,bt,Proposal Body Text,Bodytext,AvtalBrödtext,EHPT,Body Text2,paragraph 2,body indent, ändrad,ändrad,Response,Body3,Compliance,Body Text ,Body Text level 1,AvtalBrodtext,andrad,compact,- TF,Requirements,à¹×éÍàÃ×èÍ§"/>
    <w:basedOn w:val="Normal"/>
    <w:link w:val="BodyTextChar"/>
    <w:rsid w:val="002F25FA"/>
    <w:pPr>
      <w:spacing w:after="0" w:line="312" w:lineRule="atLeast"/>
      <w:ind w:left="720"/>
      <w:jc w:val="both"/>
    </w:pPr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character" w:customStyle="1" w:styleId="BodyTextChar">
    <w:name w:val="Body Text Char"/>
    <w:aliases w:val="Body Char,OC Body Text Char,TABLE TEXT Char,bt Char,Proposal Body Text Char,Bodytext Char,AvtalBrödtext Char,EHPT Char,Body Text2 Char,paragraph 2 Char,body indent Char, ändrad Char,ändrad Char,Response Char,Body3 Char,Compliance Char"/>
    <w:basedOn w:val="DefaultParagraphFont"/>
    <w:link w:val="BodyText"/>
    <w:rsid w:val="002F25FA"/>
    <w:rPr>
      <w:rFonts w:ascii="Times New Roman" w:eastAsia="Times New Roman" w:hAnsi="Times New Roman" w:cs="Times New Roman"/>
      <w:kern w:val="23"/>
      <w:sz w:val="23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73"/>
  </w:style>
  <w:style w:type="paragraph" w:styleId="Footer">
    <w:name w:val="footer"/>
    <w:basedOn w:val="Normal"/>
    <w:link w:val="FooterChar"/>
    <w:uiPriority w:val="99"/>
    <w:unhideWhenUsed/>
    <w:rsid w:val="00F1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Nirmal Gavarraju</dc:creator>
  <cp:lastModifiedBy>Sony Pandey</cp:lastModifiedBy>
  <cp:revision>19</cp:revision>
  <cp:lastPrinted>2013-05-20T09:07:00Z</cp:lastPrinted>
  <dcterms:created xsi:type="dcterms:W3CDTF">2013-02-18T08:32:00Z</dcterms:created>
  <dcterms:modified xsi:type="dcterms:W3CDTF">2013-06-03T06:45:00Z</dcterms:modified>
</cp:coreProperties>
</file>